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E816" w14:textId="4D30DF22" w:rsidR="00D75583" w:rsidRDefault="005C1C02" w:rsidP="005C1C02">
      <w:pPr>
        <w:jc w:val="center"/>
        <w:rPr>
          <w:b/>
          <w:bCs/>
          <w:sz w:val="24"/>
          <w:szCs w:val="24"/>
          <w:u w:val="single"/>
        </w:rPr>
      </w:pPr>
      <w:r w:rsidRPr="005C1C02">
        <w:rPr>
          <w:b/>
          <w:bCs/>
          <w:sz w:val="24"/>
          <w:szCs w:val="24"/>
          <w:u w:val="single"/>
        </w:rPr>
        <w:t>Exports of LNG from USA</w:t>
      </w:r>
      <w:r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24334929" w14:textId="5873D9B4" w:rsidR="005C1C02" w:rsidRPr="005C1C02" w:rsidRDefault="00BA5651" w:rsidP="005C1C02">
      <w:r>
        <w:t>T</w:t>
      </w:r>
      <w:r w:rsidR="005C1C02" w:rsidRPr="005C1C02">
        <w:t xml:space="preserve">he </w:t>
      </w:r>
      <w:r>
        <w:t xml:space="preserve">volume of </w:t>
      </w:r>
      <w:r w:rsidR="005C1C02" w:rsidRPr="005C1C02">
        <w:t>LNG which is exported from the USA</w:t>
      </w:r>
      <w:r w:rsidR="00697F30">
        <w:t xml:space="preserve"> has reached a plateau</w:t>
      </w:r>
      <w:r>
        <w:t xml:space="preserve">. The </w:t>
      </w:r>
      <w:r w:rsidR="00697F30">
        <w:t xml:space="preserve">customs districts </w:t>
      </w:r>
      <w:r>
        <w:t>of</w:t>
      </w:r>
      <w:r w:rsidR="00697F30">
        <w:t xml:space="preserve"> Port Arthur, Houston Galveston and New Orleans</w:t>
      </w:r>
      <w:r>
        <w:t xml:space="preserve"> supply roughly 30% each</w:t>
      </w:r>
      <w:r w:rsidR="00697F30">
        <w:t xml:space="preserve">.  The share exported to leading destinations by each </w:t>
      </w:r>
      <w:r>
        <w:t xml:space="preserve">during </w:t>
      </w:r>
      <w:r w:rsidR="00697F30">
        <w:t xml:space="preserve">is </w:t>
      </w:r>
      <w:r>
        <w:t xml:space="preserve">currently </w:t>
      </w:r>
      <w:r w:rsidR="00697F30">
        <w:t>similar</w:t>
      </w:r>
      <w:r>
        <w:t>, c.40% to Europe.</w:t>
      </w:r>
    </w:p>
    <w:p w14:paraId="135E9CF1" w14:textId="33B13A41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t>Volume - destinations, by customs district</w:t>
      </w:r>
    </w:p>
    <w:p w14:paraId="5D88732F" w14:textId="11032261" w:rsidR="005C1C02" w:rsidRDefault="006D6DD3">
      <w:r w:rsidRPr="006D6DD3">
        <w:drawing>
          <wp:inline distT="0" distB="0" distL="0" distR="0" wp14:anchorId="0DD65BE4" wp14:editId="3A77624E">
            <wp:extent cx="5731510" cy="3216910"/>
            <wp:effectExtent l="0" t="0" r="2540" b="2540"/>
            <wp:docPr id="1491646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1981" w14:textId="77777777" w:rsidR="005C1C02" w:rsidRDefault="005C1C02"/>
    <w:p w14:paraId="2822F212" w14:textId="14B92EAC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t>Export value – destinations, by customs district</w:t>
      </w:r>
    </w:p>
    <w:p w14:paraId="3DA0BFD4" w14:textId="193D04DF" w:rsidR="005C1C02" w:rsidRDefault="00395A75">
      <w:r w:rsidRPr="00395A75">
        <w:drawing>
          <wp:inline distT="0" distB="0" distL="0" distR="0" wp14:anchorId="34B29FF4" wp14:editId="626008C3">
            <wp:extent cx="5731510" cy="3216910"/>
            <wp:effectExtent l="0" t="0" r="2540" b="2540"/>
            <wp:docPr id="6515338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C02">
        <w:br w:type="page"/>
      </w:r>
    </w:p>
    <w:p w14:paraId="67437691" w14:textId="406364C6" w:rsidR="005C1C02" w:rsidRPr="005C1C02" w:rsidRDefault="005C1C02">
      <w:pPr>
        <w:rPr>
          <w:b/>
          <w:bCs/>
          <w:i/>
          <w:iCs/>
        </w:rPr>
      </w:pPr>
      <w:r w:rsidRPr="005C1C02">
        <w:rPr>
          <w:b/>
          <w:bCs/>
          <w:i/>
          <w:iCs/>
        </w:rPr>
        <w:lastRenderedPageBreak/>
        <w:t>Volume and Export value – by customs district</w:t>
      </w:r>
    </w:p>
    <w:p w14:paraId="6D3D6F82" w14:textId="33B18E1C" w:rsidR="005C1C02" w:rsidRDefault="006054B4">
      <w:r w:rsidRPr="006054B4">
        <w:drawing>
          <wp:inline distT="0" distB="0" distL="0" distR="0" wp14:anchorId="324AD3DB" wp14:editId="4640816A">
            <wp:extent cx="5731510" cy="3216910"/>
            <wp:effectExtent l="0" t="0" r="2540" b="2540"/>
            <wp:docPr id="1866671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7729" w14:textId="7DD7BAC4" w:rsidR="005167A1" w:rsidRPr="00C0462D" w:rsidRDefault="005167A1" w:rsidP="005167A1">
      <w:pPr>
        <w:rPr>
          <w:color w:val="0070C0"/>
          <w:sz w:val="18"/>
          <w:szCs w:val="18"/>
        </w:rPr>
      </w:pPr>
      <w:r w:rsidRPr="00C0462D">
        <w:rPr>
          <w:color w:val="0070C0"/>
          <w:sz w:val="18"/>
          <w:szCs w:val="18"/>
        </w:rPr>
        <w:t xml:space="preserve">Average </w:t>
      </w:r>
      <w:r>
        <w:rPr>
          <w:color w:val="0070C0"/>
          <w:sz w:val="18"/>
          <w:szCs w:val="18"/>
        </w:rPr>
        <w:t>ex</w:t>
      </w:r>
      <w:r w:rsidRPr="00C0462D">
        <w:rPr>
          <w:color w:val="0070C0"/>
          <w:sz w:val="18"/>
          <w:szCs w:val="18"/>
        </w:rPr>
        <w:t xml:space="preserve">port value per </w:t>
      </w:r>
      <w:r w:rsidRPr="005167A1">
        <w:rPr>
          <w:b/>
          <w:bCs/>
          <w:i/>
          <w:iCs/>
          <w:color w:val="0070C0"/>
          <w:sz w:val="18"/>
          <w:szCs w:val="18"/>
        </w:rPr>
        <w:t>cubic metre</w:t>
      </w:r>
      <w:r w:rsidRPr="005167A1">
        <w:rPr>
          <w:color w:val="0070C0"/>
          <w:sz w:val="18"/>
          <w:szCs w:val="18"/>
        </w:rPr>
        <w:t xml:space="preserve"> </w:t>
      </w:r>
      <w:r w:rsidRPr="00C0462D">
        <w:rPr>
          <w:color w:val="0070C0"/>
          <w:sz w:val="18"/>
          <w:szCs w:val="18"/>
        </w:rPr>
        <w:t xml:space="preserve">– </w:t>
      </w:r>
      <w:r>
        <w:rPr>
          <w:color w:val="0070C0"/>
          <w:sz w:val="18"/>
          <w:szCs w:val="18"/>
        </w:rPr>
        <w:t>US$ 1</w:t>
      </w:r>
      <w:r w:rsidR="006054B4">
        <w:rPr>
          <w:color w:val="0070C0"/>
          <w:sz w:val="18"/>
          <w:szCs w:val="18"/>
        </w:rPr>
        <w:t>6</w:t>
      </w:r>
      <w:r w:rsidRPr="00C0462D">
        <w:rPr>
          <w:color w:val="0070C0"/>
          <w:sz w:val="18"/>
          <w:szCs w:val="18"/>
        </w:rPr>
        <w:t>0 (year to end 202</w:t>
      </w:r>
      <w:r w:rsidR="006054B4">
        <w:rPr>
          <w:color w:val="0070C0"/>
          <w:sz w:val="18"/>
          <w:szCs w:val="18"/>
        </w:rPr>
        <w:t>5</w:t>
      </w:r>
      <w:r w:rsidRPr="00C0462D">
        <w:rPr>
          <w:color w:val="0070C0"/>
          <w:sz w:val="18"/>
          <w:szCs w:val="18"/>
        </w:rPr>
        <w:t>0</w:t>
      </w:r>
      <w:r w:rsidR="006054B4">
        <w:rPr>
          <w:color w:val="0070C0"/>
          <w:sz w:val="18"/>
          <w:szCs w:val="18"/>
        </w:rPr>
        <w:t>2</w:t>
      </w:r>
      <w:r w:rsidRPr="00C0462D">
        <w:rPr>
          <w:color w:val="0070C0"/>
          <w:sz w:val="18"/>
          <w:szCs w:val="18"/>
        </w:rPr>
        <w:t xml:space="preserve">)   </w:t>
      </w:r>
      <w:r>
        <w:rPr>
          <w:color w:val="0070C0"/>
          <w:sz w:val="18"/>
          <w:szCs w:val="18"/>
        </w:rPr>
        <w:t>US$ 370</w:t>
      </w:r>
      <w:r w:rsidRPr="00C0462D">
        <w:rPr>
          <w:color w:val="0070C0"/>
          <w:sz w:val="18"/>
          <w:szCs w:val="18"/>
        </w:rPr>
        <w:t xml:space="preserve"> (peak month, 202212)</w:t>
      </w:r>
    </w:p>
    <w:p w14:paraId="55E19919" w14:textId="5B45E87B" w:rsidR="005C1C02" w:rsidRDefault="005C1C02" w:rsidP="005167A1">
      <w:pPr>
        <w:tabs>
          <w:tab w:val="left" w:pos="3120"/>
        </w:tabs>
      </w:pPr>
    </w:p>
    <w:p w14:paraId="0A8940E5" w14:textId="3EED5C5D" w:rsidR="005C1C02" w:rsidRPr="004D5C4F" w:rsidRDefault="004D5C4F">
      <w:pPr>
        <w:rPr>
          <w:b/>
          <w:bCs/>
        </w:rPr>
      </w:pPr>
      <w:r w:rsidRPr="004D5C4F">
        <w:rPr>
          <w:b/>
          <w:bCs/>
        </w:rPr>
        <w:t>US exports of LPG and other petroleum gases (liquified or gaseous)</w:t>
      </w:r>
      <w:r>
        <w:rPr>
          <w:b/>
          <w:bCs/>
        </w:rPr>
        <w:t xml:space="preserve"> – by destination</w:t>
      </w:r>
      <w:r w:rsidR="00395A75">
        <w:rPr>
          <w:rStyle w:val="FootnoteReference"/>
          <w:b/>
          <w:bCs/>
        </w:rPr>
        <w:footnoteReference w:id="2"/>
      </w:r>
    </w:p>
    <w:p w14:paraId="5A370E43" w14:textId="3DF0DA0C" w:rsidR="005167A1" w:rsidRDefault="004D5C4F" w:rsidP="005167A1">
      <w:r w:rsidRPr="004D5C4F">
        <w:rPr>
          <w:noProof/>
        </w:rPr>
        <w:drawing>
          <wp:inline distT="0" distB="0" distL="0" distR="0" wp14:anchorId="009CF9DE" wp14:editId="7D1965B8">
            <wp:extent cx="5731510" cy="2454910"/>
            <wp:effectExtent l="0" t="0" r="2540" b="2540"/>
            <wp:docPr id="608842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605CC" w14:textId="4958528E" w:rsidR="005167A1" w:rsidRPr="005167A1" w:rsidRDefault="005167A1" w:rsidP="005167A1">
      <w:pPr>
        <w:tabs>
          <w:tab w:val="left" w:pos="2370"/>
        </w:tabs>
      </w:pPr>
    </w:p>
    <w:sectPr w:rsidR="005167A1" w:rsidRPr="0051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C89F" w14:textId="77777777" w:rsidR="001866EB" w:rsidRDefault="001866EB" w:rsidP="005C1C02">
      <w:pPr>
        <w:spacing w:after="0" w:line="240" w:lineRule="auto"/>
      </w:pPr>
      <w:r>
        <w:separator/>
      </w:r>
    </w:p>
  </w:endnote>
  <w:endnote w:type="continuationSeparator" w:id="0">
    <w:p w14:paraId="7F514E51" w14:textId="77777777" w:rsidR="001866EB" w:rsidRDefault="001866EB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37D4" w14:textId="77777777" w:rsidR="001866EB" w:rsidRDefault="001866EB" w:rsidP="005C1C02">
      <w:pPr>
        <w:spacing w:after="0" w:line="240" w:lineRule="auto"/>
      </w:pPr>
      <w:r>
        <w:separator/>
      </w:r>
    </w:p>
  </w:footnote>
  <w:footnote w:type="continuationSeparator" w:id="0">
    <w:p w14:paraId="0D805314" w14:textId="77777777" w:rsidR="001866EB" w:rsidRDefault="001866EB" w:rsidP="005C1C02">
      <w:pPr>
        <w:spacing w:after="0" w:line="240" w:lineRule="auto"/>
      </w:pPr>
      <w:r>
        <w:continuationSeparator/>
      </w:r>
    </w:p>
  </w:footnote>
  <w:footnote w:id="1">
    <w:p w14:paraId="66ED01C7" w14:textId="74D588C8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697F30">
        <w:t xml:space="preserve"> (20101 to 202</w:t>
      </w:r>
      <w:r w:rsidR="00395A75">
        <w:t>502</w:t>
      </w:r>
      <w:r w:rsidR="00697F30">
        <w:t xml:space="preserve"> inclusive)</w:t>
      </w:r>
      <w:r>
        <w:t xml:space="preserve">:  based on </w:t>
      </w:r>
      <w:hyperlink r:id="rId1" w:history="1">
        <w:r w:rsidRPr="005C1C02">
          <w:rPr>
            <w:rStyle w:val="Hyperlink"/>
          </w:rPr>
          <w:t>USITC Trade DataWeb</w:t>
        </w:r>
      </w:hyperlink>
      <w:r w:rsidR="00697F30">
        <w:t xml:space="preserve">  (as at </w:t>
      </w:r>
      <w:r w:rsidR="00395A75">
        <w:t>08</w:t>
      </w:r>
      <w:r w:rsidR="00697F30">
        <w:t xml:space="preserve"> </w:t>
      </w:r>
      <w:r w:rsidR="00395A75">
        <w:t>May</w:t>
      </w:r>
      <w:r w:rsidR="00697F30">
        <w:t xml:space="preserve"> 202</w:t>
      </w:r>
      <w:r w:rsidR="00395A75">
        <w:t>5</w:t>
      </w:r>
      <w:r w:rsidR="00697F30">
        <w:t>)</w:t>
      </w:r>
    </w:p>
  </w:footnote>
  <w:footnote w:id="2">
    <w:p w14:paraId="32FD316E" w14:textId="289AF6AE" w:rsidR="00395A75" w:rsidRDefault="00395A75">
      <w:pPr>
        <w:pStyle w:val="FootnoteText"/>
      </w:pPr>
      <w:r>
        <w:rPr>
          <w:rStyle w:val="FootnoteReference"/>
        </w:rPr>
        <w:footnoteRef/>
      </w:r>
      <w:r>
        <w:t xml:space="preserve"> As at 01 December 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70834"/>
    <w:rsid w:val="001866EB"/>
    <w:rsid w:val="00395A75"/>
    <w:rsid w:val="004D5C4F"/>
    <w:rsid w:val="005167A1"/>
    <w:rsid w:val="005C1C02"/>
    <w:rsid w:val="006054B4"/>
    <w:rsid w:val="00697F30"/>
    <w:rsid w:val="006A7C91"/>
    <w:rsid w:val="006D6DD3"/>
    <w:rsid w:val="008577BB"/>
    <w:rsid w:val="008710BC"/>
    <w:rsid w:val="00901573"/>
    <w:rsid w:val="009F7F02"/>
    <w:rsid w:val="00A3163A"/>
    <w:rsid w:val="00AB1163"/>
    <w:rsid w:val="00B44718"/>
    <w:rsid w:val="00BA5651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web.usitc.gov/scripts/user_se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2024-12-16T10:18:00Z</dcterms:created>
  <dcterms:modified xsi:type="dcterms:W3CDTF">2025-05-08T22:51:00Z</dcterms:modified>
</cp:coreProperties>
</file>